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3326" w:rsidRDefault="00676748" w:rsidP="00676748">
      <w:pPr>
        <w:jc w:val="center"/>
        <w:rPr>
          <w:rFonts w:ascii="Times New Roman" w:hAnsi="Times New Roman" w:cs="Times New Roman"/>
          <w:sz w:val="28"/>
          <w:szCs w:val="28"/>
        </w:rPr>
      </w:pPr>
      <w:r>
        <w:rPr>
          <w:rFonts w:ascii="Times New Roman" w:hAnsi="Times New Roman" w:cs="Times New Roman"/>
          <w:sz w:val="28"/>
          <w:szCs w:val="28"/>
        </w:rPr>
        <w:t>INDUKTIVNI SENZORI</w:t>
      </w:r>
    </w:p>
    <w:p w:rsidR="00231759" w:rsidRDefault="00231759" w:rsidP="005F27BA">
      <w:pPr>
        <w:jc w:val="both"/>
        <w:rPr>
          <w:rFonts w:ascii="Times New Roman" w:hAnsi="Times New Roman" w:cs="Times New Roman"/>
          <w:sz w:val="24"/>
          <w:szCs w:val="24"/>
        </w:rPr>
      </w:pPr>
      <w:r w:rsidRPr="00231759">
        <w:rPr>
          <w:rFonts w:ascii="Times New Roman" w:hAnsi="Times New Roman" w:cs="Times New Roman"/>
          <w:b/>
          <w:sz w:val="24"/>
          <w:szCs w:val="24"/>
        </w:rPr>
        <w:t>Cilj vežbe</w:t>
      </w:r>
      <w:r>
        <w:rPr>
          <w:rFonts w:ascii="Times New Roman" w:hAnsi="Times New Roman" w:cs="Times New Roman"/>
          <w:sz w:val="24"/>
          <w:szCs w:val="24"/>
        </w:rPr>
        <w:t>: Upoznavanje sa osnovnim karakteristikama i principom rada induktivnih senzora, kao i sa njihovim načinom upotrebe i primenom. Korišćenje Arduino platforme za potrebe realizacije merenja brzine obrtanja motora.</w:t>
      </w:r>
    </w:p>
    <w:p w:rsidR="00231759" w:rsidRDefault="00231759" w:rsidP="005F27BA">
      <w:pPr>
        <w:jc w:val="both"/>
        <w:rPr>
          <w:rFonts w:ascii="Times New Roman" w:hAnsi="Times New Roman" w:cs="Times New Roman"/>
          <w:sz w:val="24"/>
          <w:szCs w:val="24"/>
        </w:rPr>
      </w:pPr>
      <w:r>
        <w:rPr>
          <w:rFonts w:ascii="Times New Roman" w:hAnsi="Times New Roman" w:cs="Times New Roman"/>
          <w:sz w:val="24"/>
          <w:szCs w:val="24"/>
        </w:rPr>
        <w:t>Potrebna oprema za realizaciju vežbe:</w:t>
      </w:r>
    </w:p>
    <w:p w:rsidR="00231759" w:rsidRPr="00231759" w:rsidRDefault="00231759" w:rsidP="0023175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Laptop računar sa instaliranim Arduino IDE softverom</w:t>
      </w:r>
    </w:p>
    <w:p w:rsidR="00231759" w:rsidRDefault="00231759" w:rsidP="0023175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Arduino NANO</w:t>
      </w:r>
    </w:p>
    <w:p w:rsidR="00231759" w:rsidRDefault="00231759" w:rsidP="0023175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SN04-N induktivni senzor</w:t>
      </w:r>
    </w:p>
    <w:p w:rsidR="00231759" w:rsidRDefault="00231759" w:rsidP="0023175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DC elektromotor sa metalnim perajem na osovini</w:t>
      </w:r>
    </w:p>
    <w:p w:rsidR="00231759" w:rsidRDefault="00231759" w:rsidP="0023175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Osciloskop</w:t>
      </w:r>
    </w:p>
    <w:p w:rsidR="00231759" w:rsidRDefault="00231759" w:rsidP="0023175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DC napajanje 5V za napajanje motora</w:t>
      </w:r>
    </w:p>
    <w:p w:rsidR="00231759" w:rsidRDefault="00231759" w:rsidP="00231759">
      <w:pPr>
        <w:pStyle w:val="ListParagraph"/>
        <w:numPr>
          <w:ilvl w:val="0"/>
          <w:numId w:val="4"/>
        </w:numPr>
        <w:jc w:val="both"/>
        <w:rPr>
          <w:rFonts w:ascii="Times New Roman" w:hAnsi="Times New Roman" w:cs="Times New Roman"/>
          <w:sz w:val="24"/>
          <w:szCs w:val="24"/>
        </w:rPr>
      </w:pPr>
      <w:r>
        <w:rPr>
          <w:rFonts w:ascii="Times New Roman" w:hAnsi="Times New Roman" w:cs="Times New Roman"/>
          <w:sz w:val="24"/>
          <w:szCs w:val="24"/>
        </w:rPr>
        <w:t>Komplet alata za montažu</w:t>
      </w:r>
    </w:p>
    <w:p w:rsidR="00231759" w:rsidRPr="00231759" w:rsidRDefault="00231759" w:rsidP="00231759">
      <w:pPr>
        <w:pStyle w:val="ListParagraph"/>
        <w:ind w:left="2160"/>
        <w:jc w:val="both"/>
        <w:rPr>
          <w:rFonts w:ascii="Times New Roman" w:hAnsi="Times New Roman" w:cs="Times New Roman"/>
          <w:sz w:val="24"/>
          <w:szCs w:val="24"/>
        </w:rPr>
      </w:pPr>
    </w:p>
    <w:p w:rsidR="00231759" w:rsidRPr="00841310" w:rsidRDefault="00231759" w:rsidP="00231759">
      <w:pPr>
        <w:pStyle w:val="ListParagraph"/>
        <w:numPr>
          <w:ilvl w:val="0"/>
          <w:numId w:val="3"/>
        </w:numPr>
        <w:jc w:val="both"/>
        <w:rPr>
          <w:rFonts w:ascii="Times New Roman" w:hAnsi="Times New Roman" w:cs="Times New Roman"/>
          <w:b/>
          <w:sz w:val="28"/>
          <w:szCs w:val="24"/>
        </w:rPr>
      </w:pPr>
      <w:r w:rsidRPr="00841310">
        <w:rPr>
          <w:rFonts w:ascii="Times New Roman" w:hAnsi="Times New Roman" w:cs="Times New Roman"/>
          <w:b/>
          <w:sz w:val="28"/>
          <w:szCs w:val="24"/>
        </w:rPr>
        <w:t>Uvod</w:t>
      </w:r>
    </w:p>
    <w:p w:rsidR="00676748" w:rsidRDefault="00676748" w:rsidP="005F27BA">
      <w:pPr>
        <w:jc w:val="both"/>
        <w:rPr>
          <w:rFonts w:ascii="Times New Roman" w:hAnsi="Times New Roman" w:cs="Times New Roman"/>
          <w:sz w:val="24"/>
          <w:szCs w:val="24"/>
          <w:lang w:val="sr-Latn-RS"/>
        </w:rPr>
      </w:pPr>
      <w:r>
        <w:rPr>
          <w:rFonts w:ascii="Times New Roman" w:hAnsi="Times New Roman" w:cs="Times New Roman"/>
          <w:sz w:val="24"/>
          <w:szCs w:val="24"/>
        </w:rPr>
        <w:t>Induktivni</w:t>
      </w:r>
      <w:r>
        <w:rPr>
          <w:rFonts w:ascii="Times New Roman" w:hAnsi="Times New Roman" w:cs="Times New Roman"/>
          <w:sz w:val="24"/>
          <w:szCs w:val="24"/>
          <w:lang w:val="sr-Latn-RS"/>
        </w:rPr>
        <w:t xml:space="preserve"> senzori r</w:t>
      </w:r>
      <w:r w:rsidR="00231759">
        <w:rPr>
          <w:rFonts w:ascii="Times New Roman" w:hAnsi="Times New Roman" w:cs="Times New Roman"/>
          <w:sz w:val="24"/>
          <w:szCs w:val="24"/>
          <w:lang w:val="sr-Latn-RS"/>
        </w:rPr>
        <w:t>ade na principu elektromagnetnoe interakcije</w:t>
      </w:r>
      <w:r>
        <w:rPr>
          <w:rFonts w:ascii="Times New Roman" w:hAnsi="Times New Roman" w:cs="Times New Roman"/>
          <w:sz w:val="24"/>
          <w:szCs w:val="24"/>
          <w:lang w:val="sr-Latn-RS"/>
        </w:rPr>
        <w:t xml:space="preserve"> senzorskog namotaja i metala kojeg treba detektovati. Kada metal </w:t>
      </w:r>
      <w:r w:rsidR="00231759">
        <w:rPr>
          <w:rFonts w:ascii="Times New Roman" w:hAnsi="Times New Roman" w:cs="Times New Roman"/>
          <w:sz w:val="24"/>
          <w:szCs w:val="24"/>
          <w:lang w:val="sr-Latn-RS"/>
        </w:rPr>
        <w:t xml:space="preserve">dođe </w:t>
      </w:r>
      <w:r>
        <w:rPr>
          <w:rFonts w:ascii="Times New Roman" w:hAnsi="Times New Roman" w:cs="Times New Roman"/>
          <w:sz w:val="24"/>
          <w:szCs w:val="24"/>
          <w:lang w:val="sr-Latn-RS"/>
        </w:rPr>
        <w:t xml:space="preserve"> u elektromagnetno polje senzorskog namotaja, neki deo elektromagnetnog polja</w:t>
      </w:r>
      <w:r w:rsidR="00231759">
        <w:rPr>
          <w:rFonts w:ascii="Times New Roman" w:hAnsi="Times New Roman" w:cs="Times New Roman"/>
          <w:sz w:val="24"/>
          <w:szCs w:val="24"/>
          <w:lang w:val="sr-Latn-RS"/>
        </w:rPr>
        <w:t xml:space="preserve"> namotaja</w:t>
      </w:r>
      <w:r>
        <w:rPr>
          <w:rFonts w:ascii="Times New Roman" w:hAnsi="Times New Roman" w:cs="Times New Roman"/>
          <w:sz w:val="24"/>
          <w:szCs w:val="24"/>
          <w:lang w:val="sr-Latn-RS"/>
        </w:rPr>
        <w:t xml:space="preserve"> se prenosi u metalni objekat koji se detektuje, kao što je prikazano na slici 1. Pod dejstvom tog </w:t>
      </w:r>
      <w:r w:rsidR="005F27BA">
        <w:rPr>
          <w:rFonts w:ascii="Times New Roman" w:hAnsi="Times New Roman" w:cs="Times New Roman"/>
          <w:sz w:val="24"/>
          <w:szCs w:val="24"/>
          <w:lang w:val="sr-Latn-RS"/>
        </w:rPr>
        <w:t xml:space="preserve">promenljivog </w:t>
      </w:r>
      <w:r>
        <w:rPr>
          <w:rFonts w:ascii="Times New Roman" w:hAnsi="Times New Roman" w:cs="Times New Roman"/>
          <w:sz w:val="24"/>
          <w:szCs w:val="24"/>
          <w:lang w:val="sr-Latn-RS"/>
        </w:rPr>
        <w:t xml:space="preserve">elektromagnetnog polja </w:t>
      </w:r>
      <w:r w:rsidR="005F27BA">
        <w:rPr>
          <w:rFonts w:ascii="Times New Roman" w:hAnsi="Times New Roman" w:cs="Times New Roman"/>
          <w:sz w:val="24"/>
          <w:szCs w:val="24"/>
          <w:lang w:val="sr-Latn-RS"/>
        </w:rPr>
        <w:t xml:space="preserve">senzorskog </w:t>
      </w:r>
      <w:r w:rsidR="00231759">
        <w:rPr>
          <w:rFonts w:ascii="Times New Roman" w:hAnsi="Times New Roman" w:cs="Times New Roman"/>
          <w:sz w:val="24"/>
          <w:szCs w:val="24"/>
          <w:lang w:val="sr-Latn-RS"/>
        </w:rPr>
        <w:t xml:space="preserve">namotaja </w:t>
      </w:r>
      <w:r>
        <w:rPr>
          <w:rFonts w:ascii="Times New Roman" w:hAnsi="Times New Roman" w:cs="Times New Roman"/>
          <w:sz w:val="24"/>
          <w:szCs w:val="24"/>
          <w:lang w:val="sr-Latn-RS"/>
        </w:rPr>
        <w:t>u metalnom objektu se formiraju cirkularne</w:t>
      </w:r>
      <w:r w:rsidR="001F0C50">
        <w:rPr>
          <w:rFonts w:ascii="Times New Roman" w:hAnsi="Times New Roman" w:cs="Times New Roman"/>
          <w:sz w:val="24"/>
          <w:szCs w:val="24"/>
          <w:lang w:val="sr-Latn-RS"/>
        </w:rPr>
        <w:t xml:space="preserve"> indukovane</w:t>
      </w:r>
      <w:r>
        <w:rPr>
          <w:rFonts w:ascii="Times New Roman" w:hAnsi="Times New Roman" w:cs="Times New Roman"/>
          <w:sz w:val="24"/>
          <w:szCs w:val="24"/>
          <w:lang w:val="sr-Latn-RS"/>
        </w:rPr>
        <w:t xml:space="preserve"> struje koje se nazivaju eddy struje</w:t>
      </w:r>
      <w:r w:rsidR="005F27BA">
        <w:rPr>
          <w:rFonts w:ascii="Times New Roman" w:hAnsi="Times New Roman" w:cs="Times New Roman"/>
          <w:sz w:val="24"/>
          <w:szCs w:val="24"/>
          <w:lang w:val="sr-Latn-RS"/>
        </w:rPr>
        <w:t xml:space="preserve"> (Eddy struje su odgovorne za zagrevanje metalnih predmeta kod indukcionog rešoa).</w:t>
      </w:r>
      <w:r w:rsidR="00231759">
        <w:rPr>
          <w:rFonts w:ascii="Times New Roman" w:hAnsi="Times New Roman" w:cs="Times New Roman"/>
          <w:sz w:val="24"/>
          <w:szCs w:val="24"/>
          <w:lang w:val="sr-Latn-RS"/>
        </w:rPr>
        <w:t xml:space="preserve"> </w:t>
      </w:r>
      <w:r>
        <w:rPr>
          <w:rFonts w:ascii="Times New Roman" w:hAnsi="Times New Roman" w:cs="Times New Roman"/>
          <w:sz w:val="24"/>
          <w:szCs w:val="24"/>
          <w:lang w:val="sr-Latn-RS"/>
        </w:rPr>
        <w:t xml:space="preserve"> Eddy struje koje protiču kroz metalni objekat formiraju elektromagnetno polje suprotnog polariteta, što za posledicu ima smanjenje efektivne induktivnosti senzorskog namotaja.</w:t>
      </w:r>
    </w:p>
    <w:p w:rsidR="00E31741" w:rsidRDefault="00E31741" w:rsidP="00E31741">
      <w:pPr>
        <w:keepNext/>
        <w:jc w:val="center"/>
      </w:pPr>
      <w:r>
        <w:rPr>
          <w:rFonts w:ascii="Times New Roman" w:hAnsi="Times New Roman" w:cs="Times New Roman"/>
          <w:noProof/>
          <w:sz w:val="24"/>
          <w:szCs w:val="24"/>
        </w:rPr>
        <w:drawing>
          <wp:inline distT="0" distB="0" distL="0" distR="0" wp14:anchorId="29D9E071" wp14:editId="268422BF">
            <wp:extent cx="2760980" cy="237045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0980" cy="2370455"/>
                    </a:xfrm>
                    <a:prstGeom prst="rect">
                      <a:avLst/>
                    </a:prstGeom>
                    <a:noFill/>
                    <a:ln>
                      <a:noFill/>
                    </a:ln>
                  </pic:spPr>
                </pic:pic>
              </a:graphicData>
            </a:graphic>
          </wp:inline>
        </w:drawing>
      </w:r>
    </w:p>
    <w:p w:rsidR="00E31741" w:rsidRPr="00E31741" w:rsidRDefault="00E31741" w:rsidP="00E31741">
      <w:pPr>
        <w:jc w:val="center"/>
        <w:rPr>
          <w:rFonts w:ascii="Times New Roman" w:hAnsi="Times New Roman" w:cs="Times New Roman"/>
          <w:sz w:val="20"/>
        </w:rPr>
      </w:pPr>
      <w:r w:rsidRPr="00E31741">
        <w:rPr>
          <w:rFonts w:ascii="Times New Roman" w:hAnsi="Times New Roman" w:cs="Times New Roman"/>
          <w:sz w:val="20"/>
        </w:rPr>
        <w:t xml:space="preserve">Slika </w:t>
      </w:r>
      <w:r w:rsidRPr="00E31741">
        <w:rPr>
          <w:rFonts w:ascii="Times New Roman" w:hAnsi="Times New Roman" w:cs="Times New Roman"/>
          <w:sz w:val="20"/>
        </w:rPr>
        <w:fldChar w:fldCharType="begin"/>
      </w:r>
      <w:r w:rsidRPr="00E31741">
        <w:rPr>
          <w:rFonts w:ascii="Times New Roman" w:hAnsi="Times New Roman" w:cs="Times New Roman"/>
          <w:sz w:val="20"/>
        </w:rPr>
        <w:instrText xml:space="preserve"> SEQ Slika \* ARABIC </w:instrText>
      </w:r>
      <w:r w:rsidRPr="00E31741">
        <w:rPr>
          <w:rFonts w:ascii="Times New Roman" w:hAnsi="Times New Roman" w:cs="Times New Roman"/>
          <w:sz w:val="20"/>
        </w:rPr>
        <w:fldChar w:fldCharType="separate"/>
      </w:r>
      <w:r w:rsidRPr="00E31741">
        <w:rPr>
          <w:rFonts w:ascii="Times New Roman" w:hAnsi="Times New Roman" w:cs="Times New Roman"/>
          <w:noProof/>
          <w:sz w:val="20"/>
        </w:rPr>
        <w:t>1</w:t>
      </w:r>
      <w:r w:rsidRPr="00E31741">
        <w:rPr>
          <w:rFonts w:ascii="Times New Roman" w:hAnsi="Times New Roman" w:cs="Times New Roman"/>
          <w:sz w:val="20"/>
        </w:rPr>
        <w:fldChar w:fldCharType="end"/>
      </w:r>
      <w:r w:rsidRPr="00E31741">
        <w:rPr>
          <w:rFonts w:ascii="Times New Roman" w:hAnsi="Times New Roman" w:cs="Times New Roman"/>
          <w:sz w:val="20"/>
        </w:rPr>
        <w:t>. Prinip rada induktivnog senzora</w:t>
      </w:r>
    </w:p>
    <w:p w:rsidR="005F27BA" w:rsidRDefault="005F27BA" w:rsidP="005F27BA">
      <w:pPr>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Paralelno sa namotajem se vezuje kondenzator kako bi se formiralo LC (kalem-kondenzator) oscilatorno kolo. Smanjenje induktivnosti senzorskog namotaja ima za posledicu povećanje rezonantne frekvencije  LC oscilatornog kola. Promena rezonantne frekvencije oscilatornog kola menja amplitudu signala na krajevima s</w:t>
      </w:r>
      <w:r w:rsidR="00841310">
        <w:rPr>
          <w:rFonts w:ascii="Times New Roman" w:hAnsi="Times New Roman" w:cs="Times New Roman"/>
          <w:sz w:val="24"/>
          <w:szCs w:val="24"/>
          <w:lang w:val="sr-Latn-RS"/>
        </w:rPr>
        <w:t>enzorskog namotaja</w:t>
      </w:r>
      <w:r w:rsidR="0064528E">
        <w:rPr>
          <w:rFonts w:ascii="Times New Roman" w:hAnsi="Times New Roman" w:cs="Times New Roman"/>
          <w:sz w:val="24"/>
          <w:szCs w:val="24"/>
          <w:lang w:val="sr-Latn-RS"/>
        </w:rPr>
        <w:t xml:space="preserve"> i merenjem</w:t>
      </w:r>
      <w:r>
        <w:rPr>
          <w:rFonts w:ascii="Times New Roman" w:hAnsi="Times New Roman" w:cs="Times New Roman"/>
          <w:sz w:val="24"/>
          <w:szCs w:val="24"/>
          <w:lang w:val="sr-Latn-RS"/>
        </w:rPr>
        <w:t xml:space="preserve"> amplitude tog signala direktno određujemo da li je prisutan metalni objakat</w:t>
      </w:r>
      <w:r w:rsidR="0064528E">
        <w:rPr>
          <w:rFonts w:ascii="Times New Roman" w:hAnsi="Times New Roman" w:cs="Times New Roman"/>
          <w:sz w:val="24"/>
          <w:szCs w:val="24"/>
          <w:lang w:val="sr-Latn-RS"/>
        </w:rPr>
        <w:t xml:space="preserve"> u zoni senzorskog namotaja, kao što je prikazano na slici 2.</w:t>
      </w:r>
    </w:p>
    <w:p w:rsidR="0064528E" w:rsidRDefault="0064528E" w:rsidP="005F27BA">
      <w:pPr>
        <w:jc w:val="both"/>
        <w:rPr>
          <w:rFonts w:ascii="Times New Roman" w:hAnsi="Times New Roman" w:cs="Times New Roman"/>
          <w:noProof/>
          <w:sz w:val="24"/>
          <w:szCs w:val="24"/>
        </w:rPr>
      </w:pPr>
    </w:p>
    <w:p w:rsidR="001F0C50" w:rsidRDefault="001F0C50" w:rsidP="0064528E">
      <w:pPr>
        <w:jc w:val="center"/>
        <w:rPr>
          <w:rFonts w:ascii="Times New Roman" w:hAnsi="Times New Roman" w:cs="Times New Roman"/>
          <w:sz w:val="24"/>
          <w:szCs w:val="24"/>
          <w:lang w:val="sr-Latn-RS"/>
        </w:rPr>
      </w:pPr>
      <w:r>
        <w:rPr>
          <w:rFonts w:ascii="Times New Roman" w:hAnsi="Times New Roman" w:cs="Times New Roman"/>
          <w:noProof/>
          <w:sz w:val="24"/>
          <w:szCs w:val="24"/>
        </w:rPr>
        <w:drawing>
          <wp:inline distT="0" distB="0" distL="0" distR="0">
            <wp:extent cx="3669248" cy="899368"/>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69258" cy="899370"/>
                    </a:xfrm>
                    <a:prstGeom prst="rect">
                      <a:avLst/>
                    </a:prstGeom>
                    <a:noFill/>
                    <a:ln>
                      <a:noFill/>
                    </a:ln>
                  </pic:spPr>
                </pic:pic>
              </a:graphicData>
            </a:graphic>
          </wp:inline>
        </w:drawing>
      </w:r>
    </w:p>
    <w:p w:rsidR="0064528E" w:rsidRPr="0064528E" w:rsidRDefault="0064528E" w:rsidP="0064528E">
      <w:pPr>
        <w:jc w:val="center"/>
        <w:rPr>
          <w:rFonts w:ascii="Times New Roman" w:hAnsi="Times New Roman" w:cs="Times New Roman"/>
          <w:sz w:val="20"/>
          <w:szCs w:val="24"/>
          <w:lang w:val="sr-Latn-RS"/>
        </w:rPr>
      </w:pPr>
      <w:r w:rsidRPr="0064528E">
        <w:rPr>
          <w:rFonts w:ascii="Times New Roman" w:hAnsi="Times New Roman" w:cs="Times New Roman"/>
          <w:noProof/>
          <w:sz w:val="20"/>
          <w:szCs w:val="24"/>
        </w:rPr>
        <w:t>Slika 2. Signal na senzorskom namotaju bez i sa prinetim metalnim objektom</w:t>
      </w:r>
    </w:p>
    <w:p w:rsidR="00753326" w:rsidRDefault="0064528E" w:rsidP="00753326">
      <w:pPr>
        <w:jc w:val="both"/>
        <w:rPr>
          <w:rFonts w:ascii="Times New Roman" w:hAnsi="Times New Roman" w:cs="Times New Roman"/>
          <w:sz w:val="24"/>
          <w:szCs w:val="24"/>
          <w:lang w:val="sr-Latn-RS"/>
        </w:rPr>
      </w:pPr>
      <w:r>
        <w:rPr>
          <w:rFonts w:ascii="Times New Roman" w:hAnsi="Times New Roman" w:cs="Times New Roman"/>
          <w:sz w:val="24"/>
          <w:szCs w:val="24"/>
          <w:lang w:val="sr-Latn-RS"/>
        </w:rPr>
        <w:t>U slučaju da je metalni predmet nema feromagnetna svojsva (aluminijum, bakar, cink) onda se princip detekcije razlikuje. Usled prisustva ovakvog materijala rezonantna frekvencija LC kola se povećava, kao što je predstavljeno na slici 3.</w:t>
      </w:r>
      <w:r w:rsidR="00753326">
        <w:rPr>
          <w:rFonts w:ascii="Times New Roman" w:hAnsi="Times New Roman" w:cs="Times New Roman"/>
          <w:sz w:val="24"/>
          <w:szCs w:val="24"/>
          <w:lang w:val="sr-Latn-RS"/>
        </w:rPr>
        <w:t xml:space="preserve"> U slučaju da se uz senzor prinese gvožđe, rezonantna frekvencija se smanjuje. Izlazno kolo senzora ima zadatak da trenutnu frekvenciju oscilovanja upoređuje sa referentnom i na taj način odredi da li je prisutan metalni objekat.</w:t>
      </w:r>
    </w:p>
    <w:p w:rsidR="00753326" w:rsidRDefault="00753326" w:rsidP="00753326">
      <w:pPr>
        <w:jc w:val="both"/>
        <w:rPr>
          <w:rFonts w:ascii="Times New Roman" w:hAnsi="Times New Roman" w:cs="Times New Roman"/>
          <w:sz w:val="24"/>
          <w:szCs w:val="24"/>
          <w:lang w:val="sr-Latn-RS"/>
        </w:rPr>
      </w:pPr>
    </w:p>
    <w:p w:rsidR="0064528E" w:rsidRDefault="0064528E" w:rsidP="00753326">
      <w:pPr>
        <w:jc w:val="center"/>
        <w:rPr>
          <w:rFonts w:ascii="Times New Roman" w:hAnsi="Times New Roman" w:cs="Times New Roman"/>
          <w:sz w:val="24"/>
          <w:szCs w:val="24"/>
          <w:lang w:val="sr-Latn-RS"/>
        </w:rPr>
      </w:pPr>
      <w:r>
        <w:rPr>
          <w:rFonts w:ascii="Times New Roman" w:hAnsi="Times New Roman" w:cs="Times New Roman"/>
          <w:noProof/>
          <w:sz w:val="24"/>
          <w:szCs w:val="24"/>
        </w:rPr>
        <w:drawing>
          <wp:inline distT="0" distB="0" distL="0" distR="0" wp14:anchorId="02F980B2" wp14:editId="38CAF139">
            <wp:extent cx="4170130" cy="1157093"/>
            <wp:effectExtent l="0" t="0" r="190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70345" cy="1157153"/>
                    </a:xfrm>
                    <a:prstGeom prst="rect">
                      <a:avLst/>
                    </a:prstGeom>
                    <a:noFill/>
                    <a:ln>
                      <a:noFill/>
                    </a:ln>
                  </pic:spPr>
                </pic:pic>
              </a:graphicData>
            </a:graphic>
          </wp:inline>
        </w:drawing>
      </w:r>
    </w:p>
    <w:p w:rsidR="00753326" w:rsidRPr="00753326" w:rsidRDefault="00753326" w:rsidP="00753326">
      <w:pPr>
        <w:jc w:val="center"/>
        <w:rPr>
          <w:rFonts w:ascii="Times New Roman" w:hAnsi="Times New Roman" w:cs="Times New Roman"/>
          <w:sz w:val="20"/>
          <w:szCs w:val="24"/>
          <w:lang w:val="sr-Latn-RS"/>
        </w:rPr>
      </w:pPr>
      <w:r w:rsidRPr="00753326">
        <w:rPr>
          <w:rFonts w:ascii="Times New Roman" w:hAnsi="Times New Roman" w:cs="Times New Roman"/>
          <w:sz w:val="20"/>
          <w:szCs w:val="24"/>
          <w:lang w:val="sr-Latn-RS"/>
        </w:rPr>
        <w:t>Slika 3. Signal na senzorskom namotaju kada se detektuje aluminujum</w:t>
      </w:r>
    </w:p>
    <w:p w:rsidR="0064528E" w:rsidRDefault="0064528E" w:rsidP="005F27BA">
      <w:pPr>
        <w:jc w:val="both"/>
        <w:rPr>
          <w:rFonts w:ascii="Times New Roman" w:hAnsi="Times New Roman" w:cs="Times New Roman"/>
          <w:sz w:val="24"/>
          <w:szCs w:val="24"/>
          <w:lang w:val="sr-Latn-RS"/>
        </w:rPr>
      </w:pPr>
    </w:p>
    <w:p w:rsidR="005F27BA" w:rsidRDefault="005F27BA" w:rsidP="005F27BA">
      <w:pPr>
        <w:jc w:val="both"/>
        <w:rPr>
          <w:rFonts w:ascii="Times New Roman" w:hAnsi="Times New Roman" w:cs="Times New Roman"/>
          <w:sz w:val="24"/>
          <w:szCs w:val="24"/>
          <w:lang w:val="sr-Latn-RS"/>
        </w:rPr>
      </w:pPr>
      <w:r>
        <w:rPr>
          <w:rFonts w:ascii="Times New Roman" w:hAnsi="Times New Roman" w:cs="Times New Roman"/>
          <w:sz w:val="24"/>
          <w:szCs w:val="24"/>
          <w:lang w:val="sr-Latn-RS"/>
        </w:rPr>
        <w:t>Tipična primena induktivnih senzora je:</w:t>
      </w:r>
    </w:p>
    <w:p w:rsidR="005F27BA" w:rsidRDefault="005F27BA" w:rsidP="005F27BA">
      <w:pPr>
        <w:pStyle w:val="ListParagraph"/>
        <w:numPr>
          <w:ilvl w:val="0"/>
          <w:numId w:val="1"/>
        </w:numPr>
        <w:jc w:val="both"/>
        <w:rPr>
          <w:rFonts w:ascii="Times New Roman" w:hAnsi="Times New Roman" w:cs="Times New Roman"/>
          <w:sz w:val="24"/>
          <w:szCs w:val="24"/>
          <w:lang w:val="sr-Latn-RS"/>
        </w:rPr>
      </w:pPr>
      <w:r>
        <w:rPr>
          <w:rFonts w:ascii="Times New Roman" w:hAnsi="Times New Roman" w:cs="Times New Roman"/>
          <w:sz w:val="24"/>
          <w:szCs w:val="24"/>
          <w:lang w:val="sr-Latn-RS"/>
        </w:rPr>
        <w:t>Proximity senzori</w:t>
      </w:r>
    </w:p>
    <w:p w:rsidR="005F27BA" w:rsidRDefault="005F27BA" w:rsidP="005F27BA">
      <w:pPr>
        <w:pStyle w:val="ListParagraph"/>
        <w:numPr>
          <w:ilvl w:val="0"/>
          <w:numId w:val="1"/>
        </w:numPr>
        <w:jc w:val="both"/>
        <w:rPr>
          <w:rFonts w:ascii="Times New Roman" w:hAnsi="Times New Roman" w:cs="Times New Roman"/>
          <w:sz w:val="24"/>
          <w:szCs w:val="24"/>
          <w:lang w:val="sr-Latn-RS"/>
        </w:rPr>
      </w:pPr>
      <w:r>
        <w:rPr>
          <w:rFonts w:ascii="Times New Roman" w:hAnsi="Times New Roman" w:cs="Times New Roman"/>
          <w:sz w:val="24"/>
          <w:szCs w:val="24"/>
          <w:lang w:val="sr-Latn-RS"/>
        </w:rPr>
        <w:t>Linearni enkoderi</w:t>
      </w:r>
    </w:p>
    <w:p w:rsidR="005F27BA" w:rsidRDefault="005F27BA" w:rsidP="005F27BA">
      <w:pPr>
        <w:pStyle w:val="ListParagraph"/>
        <w:numPr>
          <w:ilvl w:val="0"/>
          <w:numId w:val="1"/>
        </w:numPr>
        <w:jc w:val="both"/>
        <w:rPr>
          <w:rFonts w:ascii="Times New Roman" w:hAnsi="Times New Roman" w:cs="Times New Roman"/>
          <w:sz w:val="24"/>
          <w:szCs w:val="24"/>
          <w:lang w:val="sr-Latn-RS"/>
        </w:rPr>
      </w:pPr>
      <w:r>
        <w:rPr>
          <w:rFonts w:ascii="Times New Roman" w:hAnsi="Times New Roman" w:cs="Times New Roman"/>
          <w:sz w:val="24"/>
          <w:szCs w:val="24"/>
          <w:lang w:val="sr-Latn-RS"/>
        </w:rPr>
        <w:t>Detekcija rotacije (protokomeri, kontrola brzine okretanja)</w:t>
      </w:r>
    </w:p>
    <w:p w:rsidR="005F27BA" w:rsidRDefault="005F27BA" w:rsidP="005F27BA">
      <w:pPr>
        <w:pStyle w:val="ListParagraph"/>
        <w:numPr>
          <w:ilvl w:val="0"/>
          <w:numId w:val="1"/>
        </w:numPr>
        <w:jc w:val="both"/>
        <w:rPr>
          <w:rFonts w:ascii="Times New Roman" w:hAnsi="Times New Roman" w:cs="Times New Roman"/>
          <w:sz w:val="24"/>
          <w:szCs w:val="24"/>
          <w:lang w:val="sr-Latn-RS"/>
        </w:rPr>
      </w:pPr>
      <w:r>
        <w:rPr>
          <w:rFonts w:ascii="Times New Roman" w:hAnsi="Times New Roman" w:cs="Times New Roman"/>
          <w:sz w:val="24"/>
          <w:szCs w:val="24"/>
          <w:lang w:val="sr-Latn-RS"/>
        </w:rPr>
        <w:t>Tasteri (Industrijske tastature i tasteri)</w:t>
      </w:r>
    </w:p>
    <w:p w:rsidR="005F27BA" w:rsidRDefault="00E31741" w:rsidP="005F27BA">
      <w:pPr>
        <w:pStyle w:val="ListParagraph"/>
        <w:numPr>
          <w:ilvl w:val="0"/>
          <w:numId w:val="1"/>
        </w:numPr>
        <w:jc w:val="both"/>
        <w:rPr>
          <w:rFonts w:ascii="Times New Roman" w:hAnsi="Times New Roman" w:cs="Times New Roman"/>
          <w:sz w:val="24"/>
          <w:szCs w:val="24"/>
          <w:lang w:val="sr-Latn-RS"/>
        </w:rPr>
      </w:pPr>
      <w:r>
        <w:rPr>
          <w:rFonts w:ascii="Times New Roman" w:hAnsi="Times New Roman" w:cs="Times New Roman"/>
          <w:sz w:val="24"/>
          <w:szCs w:val="24"/>
          <w:lang w:val="sr-Latn-RS"/>
        </w:rPr>
        <w:t>Zameta mehaničkih ON/OFF prekidača</w:t>
      </w:r>
    </w:p>
    <w:p w:rsidR="00724A79" w:rsidRDefault="00724A79" w:rsidP="005F27BA">
      <w:pPr>
        <w:pStyle w:val="ListParagraph"/>
        <w:numPr>
          <w:ilvl w:val="0"/>
          <w:numId w:val="1"/>
        </w:numPr>
        <w:jc w:val="both"/>
        <w:rPr>
          <w:rFonts w:ascii="Times New Roman" w:hAnsi="Times New Roman" w:cs="Times New Roman"/>
          <w:sz w:val="24"/>
          <w:szCs w:val="24"/>
          <w:lang w:val="sr-Latn-RS"/>
        </w:rPr>
      </w:pPr>
      <w:r>
        <w:rPr>
          <w:rFonts w:ascii="Times New Roman" w:hAnsi="Times New Roman" w:cs="Times New Roman"/>
          <w:sz w:val="24"/>
          <w:szCs w:val="24"/>
          <w:lang w:val="sr-Latn-RS"/>
        </w:rPr>
        <w:t>ABS sistem protiv blokade točkova na automobilima</w:t>
      </w:r>
    </w:p>
    <w:p w:rsidR="00841310" w:rsidRDefault="00841310" w:rsidP="00841310">
      <w:pPr>
        <w:pStyle w:val="ListParagraph"/>
        <w:ind w:left="848"/>
        <w:jc w:val="both"/>
        <w:rPr>
          <w:rFonts w:ascii="Times New Roman" w:hAnsi="Times New Roman" w:cs="Times New Roman"/>
          <w:sz w:val="24"/>
          <w:szCs w:val="24"/>
          <w:lang w:val="sr-Latn-RS"/>
        </w:rPr>
      </w:pPr>
    </w:p>
    <w:p w:rsidR="00841310" w:rsidRPr="00841310" w:rsidRDefault="00841310" w:rsidP="00841310">
      <w:pPr>
        <w:pStyle w:val="ListParagraph"/>
        <w:numPr>
          <w:ilvl w:val="0"/>
          <w:numId w:val="3"/>
        </w:numPr>
        <w:jc w:val="both"/>
        <w:rPr>
          <w:rFonts w:ascii="Times New Roman" w:hAnsi="Times New Roman" w:cs="Times New Roman"/>
          <w:b/>
          <w:sz w:val="28"/>
          <w:szCs w:val="24"/>
          <w:lang w:val="sr-Latn-RS"/>
        </w:rPr>
      </w:pPr>
      <w:r w:rsidRPr="00841310">
        <w:rPr>
          <w:rFonts w:ascii="Times New Roman" w:hAnsi="Times New Roman" w:cs="Times New Roman"/>
          <w:b/>
          <w:sz w:val="28"/>
          <w:szCs w:val="24"/>
          <w:lang w:val="sr-Latn-RS"/>
        </w:rPr>
        <w:lastRenderedPageBreak/>
        <w:t>Induktivni senzor SN04-N</w:t>
      </w:r>
    </w:p>
    <w:p w:rsidR="00841310" w:rsidRDefault="00E31741" w:rsidP="00E31741">
      <w:pPr>
        <w:jc w:val="both"/>
        <w:rPr>
          <w:rFonts w:ascii="Times New Roman" w:hAnsi="Times New Roman" w:cs="Times New Roman"/>
          <w:sz w:val="24"/>
          <w:szCs w:val="24"/>
          <w:lang w:val="sr-Latn-RS"/>
        </w:rPr>
      </w:pPr>
      <w:r>
        <w:rPr>
          <w:rFonts w:ascii="Times New Roman" w:hAnsi="Times New Roman" w:cs="Times New Roman"/>
          <w:sz w:val="24"/>
          <w:szCs w:val="24"/>
          <w:lang w:val="sr-Latn-RS"/>
        </w:rPr>
        <w:t>Induktivni senzor SN04-N</w:t>
      </w:r>
      <w:r w:rsidR="00841310">
        <w:rPr>
          <w:rFonts w:ascii="Times New Roman" w:hAnsi="Times New Roman" w:cs="Times New Roman"/>
          <w:sz w:val="24"/>
          <w:szCs w:val="24"/>
          <w:lang w:val="sr-Latn-RS"/>
        </w:rPr>
        <w:t xml:space="preserve"> (Slika 4.)</w:t>
      </w:r>
      <w:r>
        <w:rPr>
          <w:rFonts w:ascii="Times New Roman" w:hAnsi="Times New Roman" w:cs="Times New Roman"/>
          <w:sz w:val="24"/>
          <w:szCs w:val="24"/>
          <w:lang w:val="sr-Latn-RS"/>
        </w:rPr>
        <w:t xml:space="preserve"> </w:t>
      </w:r>
      <w:r w:rsidR="001F0C50">
        <w:rPr>
          <w:rFonts w:ascii="Times New Roman" w:hAnsi="Times New Roman" w:cs="Times New Roman"/>
          <w:sz w:val="24"/>
          <w:szCs w:val="24"/>
          <w:lang w:val="sr-Latn-RS"/>
        </w:rPr>
        <w:t>se koristi u industriji za potrebe detektovanja metalnih predmeta na rastojanju manjem od 5 mm. Rastojanje detekcije može da varira u zavisnosti od veličine, oblika i tipa metalnog objekta. Senzor poseduje i LED indikator koji svetli kada se detektuje m</w:t>
      </w:r>
      <w:r w:rsidR="00724A79">
        <w:rPr>
          <w:rFonts w:ascii="Times New Roman" w:hAnsi="Times New Roman" w:cs="Times New Roman"/>
          <w:sz w:val="24"/>
          <w:szCs w:val="24"/>
          <w:lang w:val="sr-Latn-RS"/>
        </w:rPr>
        <w:t>e</w:t>
      </w:r>
      <w:r w:rsidR="001F0C50">
        <w:rPr>
          <w:rFonts w:ascii="Times New Roman" w:hAnsi="Times New Roman" w:cs="Times New Roman"/>
          <w:sz w:val="24"/>
          <w:szCs w:val="24"/>
          <w:lang w:val="sr-Latn-RS"/>
        </w:rPr>
        <w:t>talni objekat</w:t>
      </w:r>
      <w:r w:rsidR="00841310">
        <w:rPr>
          <w:rFonts w:ascii="Times New Roman" w:hAnsi="Times New Roman" w:cs="Times New Roman"/>
          <w:sz w:val="24"/>
          <w:szCs w:val="24"/>
          <w:lang w:val="sr-Latn-RS"/>
        </w:rPr>
        <w:t xml:space="preserve">. </w:t>
      </w:r>
    </w:p>
    <w:p w:rsidR="00841310" w:rsidRDefault="001F0C50" w:rsidP="00841310">
      <w:pPr>
        <w:jc w:val="center"/>
        <w:rPr>
          <w:rFonts w:ascii="Times New Roman" w:hAnsi="Times New Roman" w:cs="Times New Roman"/>
          <w:sz w:val="24"/>
          <w:szCs w:val="24"/>
          <w:lang w:val="sr-Latn-RS"/>
        </w:rPr>
      </w:pPr>
      <w:r>
        <w:rPr>
          <w:rFonts w:ascii="Times New Roman" w:hAnsi="Times New Roman" w:cs="Times New Roman"/>
          <w:sz w:val="24"/>
          <w:szCs w:val="24"/>
          <w:lang w:val="sr-Latn-RS"/>
        </w:rPr>
        <w:t xml:space="preserve"> </w:t>
      </w:r>
      <w:r w:rsidR="00841310">
        <w:rPr>
          <w:rFonts w:ascii="Times New Roman" w:hAnsi="Times New Roman" w:cs="Times New Roman"/>
          <w:noProof/>
          <w:sz w:val="24"/>
          <w:szCs w:val="24"/>
        </w:rPr>
        <w:drawing>
          <wp:inline distT="0" distB="0" distL="0" distR="0">
            <wp:extent cx="2239918" cy="2143760"/>
            <wp:effectExtent l="0" t="0" r="8255"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1204" cy="2144991"/>
                    </a:xfrm>
                    <a:prstGeom prst="rect">
                      <a:avLst/>
                    </a:prstGeom>
                    <a:noFill/>
                    <a:ln>
                      <a:noFill/>
                    </a:ln>
                  </pic:spPr>
                </pic:pic>
              </a:graphicData>
            </a:graphic>
          </wp:inline>
        </w:drawing>
      </w:r>
    </w:p>
    <w:p w:rsidR="00841310" w:rsidRDefault="00841310" w:rsidP="00841310">
      <w:pPr>
        <w:jc w:val="center"/>
        <w:rPr>
          <w:rFonts w:ascii="Times New Roman" w:hAnsi="Times New Roman" w:cs="Times New Roman"/>
          <w:sz w:val="24"/>
          <w:szCs w:val="24"/>
          <w:lang w:val="sr-Latn-RS"/>
        </w:rPr>
      </w:pPr>
      <w:r>
        <w:rPr>
          <w:rFonts w:ascii="Times New Roman" w:hAnsi="Times New Roman" w:cs="Times New Roman"/>
          <w:sz w:val="24"/>
          <w:szCs w:val="24"/>
          <w:lang w:val="sr-Latn-RS"/>
        </w:rPr>
        <w:t>Slika 4. SN04-N induktivni senzor</w:t>
      </w:r>
    </w:p>
    <w:p w:rsidR="00841310" w:rsidRDefault="00841310" w:rsidP="00841310">
      <w:pPr>
        <w:rPr>
          <w:rFonts w:ascii="Times New Roman" w:hAnsi="Times New Roman" w:cs="Times New Roman"/>
          <w:sz w:val="24"/>
          <w:szCs w:val="24"/>
          <w:lang w:val="sr-Latn-RS"/>
        </w:rPr>
      </w:pPr>
      <w:r>
        <w:rPr>
          <w:rFonts w:ascii="Times New Roman" w:hAnsi="Times New Roman" w:cs="Times New Roman"/>
          <w:sz w:val="24"/>
          <w:szCs w:val="24"/>
          <w:lang w:val="sr-Latn-RS"/>
        </w:rPr>
        <w:t xml:space="preserve">Ovaj senzor poseduje tri izvoda: + napon napajanja, masa i izlaz. Izlaz senzora je +napon napajanja ukoliko ne postoji metalni predmet u blizini, a kada se prinese metalni predmet izlaz odlazi na gnd. </w:t>
      </w:r>
    </w:p>
    <w:p w:rsidR="00E31741" w:rsidRDefault="00724A79" w:rsidP="00E31741">
      <w:pPr>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Neke od karakeristika ovog senzora su: </w:t>
      </w:r>
    </w:p>
    <w:p w:rsidR="00724A79" w:rsidRDefault="00724A79" w:rsidP="00724A79">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Izlaz je NPN (na izlazu imamo npn tranzistor koji poseduje pullup otpornik vezan na napajanje)</w:t>
      </w:r>
    </w:p>
    <w:p w:rsidR="00724A79" w:rsidRDefault="00724A79" w:rsidP="00724A79">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Radni napon od </w:t>
      </w:r>
      <w:r w:rsidR="00A258BB">
        <w:rPr>
          <w:rFonts w:ascii="Times New Roman" w:hAnsi="Times New Roman" w:cs="Times New Roman"/>
          <w:sz w:val="24"/>
          <w:szCs w:val="24"/>
          <w:lang w:val="sr-Latn-RS"/>
        </w:rPr>
        <w:t>6</w:t>
      </w:r>
      <w:r>
        <w:rPr>
          <w:rFonts w:ascii="Times New Roman" w:hAnsi="Times New Roman" w:cs="Times New Roman"/>
          <w:sz w:val="24"/>
          <w:szCs w:val="24"/>
          <w:lang w:val="sr-Latn-RS"/>
        </w:rPr>
        <w:t>-</w:t>
      </w:r>
      <w:r w:rsidR="00A258BB">
        <w:rPr>
          <w:rFonts w:ascii="Times New Roman" w:hAnsi="Times New Roman" w:cs="Times New Roman"/>
          <w:sz w:val="24"/>
          <w:szCs w:val="24"/>
          <w:lang w:val="sr-Latn-RS"/>
        </w:rPr>
        <w:t>36</w:t>
      </w:r>
      <w:r>
        <w:rPr>
          <w:rFonts w:ascii="Times New Roman" w:hAnsi="Times New Roman" w:cs="Times New Roman"/>
          <w:sz w:val="24"/>
          <w:szCs w:val="24"/>
          <w:lang w:val="sr-Latn-RS"/>
        </w:rPr>
        <w:t>VDC</w:t>
      </w:r>
    </w:p>
    <w:p w:rsidR="00724A79" w:rsidRDefault="00724A79" w:rsidP="00724A79">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Potrošnja sruje &lt;8mA</w:t>
      </w:r>
    </w:p>
    <w:p w:rsidR="00724A79" w:rsidRDefault="00724A79" w:rsidP="00724A79">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Zaštita od pogrešnog uključivanja</w:t>
      </w:r>
    </w:p>
    <w:p w:rsidR="00724A79" w:rsidRDefault="00841310" w:rsidP="00724A79">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Maksimalna frekvencija signala na izlazu </w:t>
      </w:r>
      <w:r w:rsidR="00724A79">
        <w:rPr>
          <w:rFonts w:ascii="Times New Roman" w:hAnsi="Times New Roman" w:cs="Times New Roman"/>
          <w:sz w:val="24"/>
          <w:szCs w:val="24"/>
          <w:lang w:val="sr-Latn-RS"/>
        </w:rPr>
        <w:t>600Hz</w:t>
      </w:r>
    </w:p>
    <w:p w:rsidR="00724A79" w:rsidRDefault="00724A79" w:rsidP="00724A79">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Distanca detekcije 4mm</w:t>
      </w:r>
    </w:p>
    <w:p w:rsidR="00724A79" w:rsidRDefault="00724A79" w:rsidP="00724A79">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Histerezis 10% od rastojanja</w:t>
      </w:r>
    </w:p>
    <w:p w:rsidR="00724A79" w:rsidRDefault="00724A79" w:rsidP="00724A79">
      <w:pPr>
        <w:pStyle w:val="ListParagraph"/>
        <w:numPr>
          <w:ilvl w:val="0"/>
          <w:numId w:val="2"/>
        </w:numPr>
        <w:jc w:val="both"/>
        <w:rPr>
          <w:rFonts w:ascii="Times New Roman" w:hAnsi="Times New Roman" w:cs="Times New Roman"/>
          <w:sz w:val="24"/>
          <w:szCs w:val="24"/>
          <w:lang w:val="sr-Latn-RS"/>
        </w:rPr>
      </w:pPr>
      <w:r>
        <w:rPr>
          <w:rFonts w:ascii="Times New Roman" w:hAnsi="Times New Roman" w:cs="Times New Roman"/>
          <w:sz w:val="24"/>
          <w:szCs w:val="24"/>
          <w:lang w:val="sr-Latn-RS"/>
        </w:rPr>
        <w:t>Radna temperatura od -20 do +70 stepena Celzijusa</w:t>
      </w:r>
    </w:p>
    <w:p w:rsidR="0073720C" w:rsidRDefault="0073720C" w:rsidP="0073720C">
      <w:pPr>
        <w:pStyle w:val="ListParagraph"/>
        <w:jc w:val="both"/>
        <w:rPr>
          <w:rFonts w:ascii="Times New Roman" w:hAnsi="Times New Roman" w:cs="Times New Roman"/>
          <w:sz w:val="24"/>
          <w:szCs w:val="24"/>
          <w:lang w:val="sr-Latn-RS"/>
        </w:rPr>
      </w:pPr>
    </w:p>
    <w:p w:rsidR="0073720C" w:rsidRPr="0073720C" w:rsidRDefault="0073720C" w:rsidP="0073720C">
      <w:pPr>
        <w:pStyle w:val="ListParagraph"/>
        <w:numPr>
          <w:ilvl w:val="0"/>
          <w:numId w:val="3"/>
        </w:numPr>
        <w:jc w:val="both"/>
        <w:rPr>
          <w:rFonts w:ascii="Times New Roman" w:hAnsi="Times New Roman" w:cs="Times New Roman"/>
          <w:b/>
          <w:sz w:val="28"/>
          <w:szCs w:val="24"/>
          <w:lang w:val="sr-Latn-RS"/>
        </w:rPr>
      </w:pPr>
      <w:r w:rsidRPr="0073720C">
        <w:rPr>
          <w:rFonts w:ascii="Times New Roman" w:hAnsi="Times New Roman" w:cs="Times New Roman"/>
          <w:b/>
          <w:sz w:val="28"/>
          <w:szCs w:val="24"/>
          <w:lang w:val="sr-Latn-RS"/>
        </w:rPr>
        <w:t>Povezivanje induktivnog senzora na Arduino</w:t>
      </w:r>
    </w:p>
    <w:p w:rsidR="006E0123" w:rsidRPr="0073720C" w:rsidRDefault="00A258BB" w:rsidP="0073720C">
      <w:pPr>
        <w:pStyle w:val="ListParagraph"/>
        <w:ind w:left="0"/>
        <w:jc w:val="both"/>
        <w:rPr>
          <w:rFonts w:ascii="Times New Roman" w:hAnsi="Times New Roman" w:cs="Times New Roman"/>
          <w:sz w:val="24"/>
          <w:szCs w:val="24"/>
          <w:lang w:val="sr-Latn-RS"/>
        </w:rPr>
      </w:pPr>
      <w:r w:rsidRPr="0073720C">
        <w:rPr>
          <w:rFonts w:ascii="Times New Roman" w:hAnsi="Times New Roman" w:cs="Times New Roman"/>
          <w:sz w:val="24"/>
          <w:szCs w:val="24"/>
          <w:lang w:val="sr-Latn-RS"/>
        </w:rPr>
        <w:t xml:space="preserve"> Upotrebom Arduino platforme i induktivnog senzora SN04-N</w:t>
      </w:r>
      <w:r w:rsidR="0073720C">
        <w:rPr>
          <w:rFonts w:ascii="Times New Roman" w:hAnsi="Times New Roman" w:cs="Times New Roman"/>
          <w:sz w:val="24"/>
          <w:szCs w:val="24"/>
          <w:lang w:val="sr-Latn-RS"/>
        </w:rPr>
        <w:t xml:space="preserve"> je potrebno</w:t>
      </w:r>
      <w:r w:rsidRPr="0073720C">
        <w:rPr>
          <w:rFonts w:ascii="Times New Roman" w:hAnsi="Times New Roman" w:cs="Times New Roman"/>
          <w:sz w:val="24"/>
          <w:szCs w:val="24"/>
          <w:lang w:val="sr-Latn-RS"/>
        </w:rPr>
        <w:t xml:space="preserve"> realizovati merač broja obrtaja elektromotora.</w:t>
      </w:r>
      <w:r w:rsidR="006E0123" w:rsidRPr="0073720C">
        <w:rPr>
          <w:rFonts w:ascii="Times New Roman" w:hAnsi="Times New Roman" w:cs="Times New Roman"/>
          <w:sz w:val="24"/>
          <w:szCs w:val="24"/>
          <w:lang w:val="sr-Latn-RS"/>
        </w:rPr>
        <w:t xml:space="preserve"> Potrebno je svake sekunde na Serial monitoru ispisati trenutnu brzinu okretanja motora (broj rotacija u sekundi). Takođe, uz pomoć osciloskopa </w:t>
      </w:r>
      <w:r w:rsidR="00CE1753" w:rsidRPr="0073720C">
        <w:rPr>
          <w:rFonts w:ascii="Times New Roman" w:hAnsi="Times New Roman" w:cs="Times New Roman"/>
          <w:sz w:val="24"/>
          <w:szCs w:val="24"/>
          <w:lang w:val="sr-Latn-RS"/>
        </w:rPr>
        <w:t xml:space="preserve">se  mogu </w:t>
      </w:r>
      <w:r w:rsidR="006E0123" w:rsidRPr="0073720C">
        <w:rPr>
          <w:rFonts w:ascii="Times New Roman" w:hAnsi="Times New Roman" w:cs="Times New Roman"/>
          <w:sz w:val="24"/>
          <w:szCs w:val="24"/>
          <w:lang w:val="sr-Latn-RS"/>
        </w:rPr>
        <w:t>proveriti do</w:t>
      </w:r>
      <w:r w:rsidR="00CE1753" w:rsidRPr="0073720C">
        <w:rPr>
          <w:rFonts w:ascii="Times New Roman" w:hAnsi="Times New Roman" w:cs="Times New Roman"/>
          <w:sz w:val="24"/>
          <w:szCs w:val="24"/>
          <w:lang w:val="sr-Latn-RS"/>
        </w:rPr>
        <w:t>bijeni rezultati</w:t>
      </w:r>
      <w:r w:rsidR="006E0123" w:rsidRPr="0073720C">
        <w:rPr>
          <w:rFonts w:ascii="Times New Roman" w:hAnsi="Times New Roman" w:cs="Times New Roman"/>
          <w:sz w:val="24"/>
          <w:szCs w:val="24"/>
          <w:lang w:val="sr-Latn-RS"/>
        </w:rPr>
        <w:t xml:space="preserve"> sa arduina.</w:t>
      </w:r>
    </w:p>
    <w:p w:rsidR="00CE1753" w:rsidRDefault="006E0123" w:rsidP="00A258BB">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lastRenderedPageBreak/>
        <w:t xml:space="preserve">Na slici </w:t>
      </w:r>
      <w:r w:rsidR="0073720C">
        <w:rPr>
          <w:rFonts w:ascii="Times New Roman" w:hAnsi="Times New Roman" w:cs="Times New Roman"/>
          <w:sz w:val="24"/>
          <w:szCs w:val="24"/>
          <w:lang w:val="sr-Latn-RS"/>
        </w:rPr>
        <w:t>5</w:t>
      </w:r>
      <w:r>
        <w:rPr>
          <w:rFonts w:ascii="Times New Roman" w:hAnsi="Times New Roman" w:cs="Times New Roman"/>
          <w:sz w:val="24"/>
          <w:szCs w:val="24"/>
          <w:lang w:val="sr-Latn-RS"/>
        </w:rPr>
        <w:t>.</w:t>
      </w:r>
      <w:r w:rsidR="00CE1753">
        <w:rPr>
          <w:rFonts w:ascii="Times New Roman" w:hAnsi="Times New Roman" w:cs="Times New Roman"/>
          <w:sz w:val="24"/>
          <w:szCs w:val="24"/>
          <w:lang w:val="sr-Latn-RS"/>
        </w:rPr>
        <w:t xml:space="preserve"> je</w:t>
      </w:r>
      <w:r>
        <w:rPr>
          <w:rFonts w:ascii="Times New Roman" w:hAnsi="Times New Roman" w:cs="Times New Roman"/>
          <w:sz w:val="24"/>
          <w:szCs w:val="24"/>
          <w:lang w:val="sr-Latn-RS"/>
        </w:rPr>
        <w:t xml:space="preserve"> prikaza</w:t>
      </w:r>
      <w:r w:rsidR="00CE1753">
        <w:rPr>
          <w:rFonts w:ascii="Times New Roman" w:hAnsi="Times New Roman" w:cs="Times New Roman"/>
          <w:sz w:val="24"/>
          <w:szCs w:val="24"/>
          <w:lang w:val="sr-Latn-RS"/>
        </w:rPr>
        <w:t xml:space="preserve">n način povezivanja komponenti, a na slici </w:t>
      </w:r>
      <w:r w:rsidR="0073720C">
        <w:rPr>
          <w:rFonts w:ascii="Times New Roman" w:hAnsi="Times New Roman" w:cs="Times New Roman"/>
          <w:sz w:val="24"/>
          <w:szCs w:val="24"/>
          <w:lang w:val="sr-Latn-RS"/>
        </w:rPr>
        <w:t>6.</w:t>
      </w:r>
      <w:r w:rsidR="00CE1753">
        <w:rPr>
          <w:rFonts w:ascii="Times New Roman" w:hAnsi="Times New Roman" w:cs="Times New Roman"/>
          <w:sz w:val="24"/>
          <w:szCs w:val="24"/>
          <w:lang w:val="sr-Latn-RS"/>
        </w:rPr>
        <w:t xml:space="preserve"> Arduino kod.</w:t>
      </w:r>
    </w:p>
    <w:p w:rsidR="00A258BB" w:rsidRDefault="00CE1753" w:rsidP="00CE1753">
      <w:pPr>
        <w:ind w:left="360"/>
        <w:jc w:val="center"/>
        <w:rPr>
          <w:rFonts w:ascii="Times New Roman" w:hAnsi="Times New Roman" w:cs="Times New Roman"/>
          <w:sz w:val="20"/>
          <w:szCs w:val="24"/>
          <w:lang w:val="sr-Latn-RS"/>
        </w:rPr>
      </w:pPr>
      <w:r>
        <w:rPr>
          <w:rFonts w:ascii="Times New Roman" w:hAnsi="Times New Roman" w:cs="Times New Roman"/>
          <w:noProof/>
          <w:sz w:val="24"/>
          <w:szCs w:val="24"/>
        </w:rPr>
        <w:drawing>
          <wp:inline distT="0" distB="0" distL="0" distR="0">
            <wp:extent cx="5943600" cy="23977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397760"/>
                    </a:xfrm>
                    <a:prstGeom prst="rect">
                      <a:avLst/>
                    </a:prstGeom>
                    <a:noFill/>
                    <a:ln>
                      <a:noFill/>
                    </a:ln>
                  </pic:spPr>
                </pic:pic>
              </a:graphicData>
            </a:graphic>
          </wp:inline>
        </w:drawing>
      </w:r>
      <w:r w:rsidRPr="00CE1753">
        <w:rPr>
          <w:rFonts w:ascii="Times New Roman" w:hAnsi="Times New Roman" w:cs="Times New Roman"/>
          <w:sz w:val="20"/>
          <w:szCs w:val="24"/>
          <w:lang w:val="sr-Latn-RS"/>
        </w:rPr>
        <w:t xml:space="preserve">Slika </w:t>
      </w:r>
      <w:r w:rsidR="0073720C">
        <w:rPr>
          <w:rFonts w:ascii="Times New Roman" w:hAnsi="Times New Roman" w:cs="Times New Roman"/>
          <w:sz w:val="20"/>
          <w:szCs w:val="24"/>
          <w:lang w:val="sr-Latn-RS"/>
        </w:rPr>
        <w:t>5</w:t>
      </w:r>
      <w:r w:rsidRPr="00CE1753">
        <w:rPr>
          <w:rFonts w:ascii="Times New Roman" w:hAnsi="Times New Roman" w:cs="Times New Roman"/>
          <w:sz w:val="20"/>
          <w:szCs w:val="24"/>
          <w:lang w:val="sr-Latn-RS"/>
        </w:rPr>
        <w:t>. Način povezivanja komponenti za merenje brzine obrtanja motora</w:t>
      </w:r>
    </w:p>
    <w:p w:rsidR="00CE1753" w:rsidRDefault="00CE1753" w:rsidP="00CE1753">
      <w:pPr>
        <w:ind w:left="360"/>
        <w:jc w:val="center"/>
        <w:rPr>
          <w:rFonts w:ascii="Times New Roman" w:hAnsi="Times New Roman" w:cs="Times New Roman"/>
          <w:sz w:val="20"/>
          <w:szCs w:val="24"/>
          <w:lang w:val="sr-Latn-RS"/>
        </w:rPr>
      </w:pPr>
      <w:r>
        <w:rPr>
          <w:rFonts w:ascii="Times New Roman" w:hAnsi="Times New Roman" w:cs="Times New Roman"/>
          <w:noProof/>
          <w:sz w:val="20"/>
          <w:szCs w:val="24"/>
        </w:rPr>
        <w:drawing>
          <wp:inline distT="0" distB="0" distL="0" distR="0">
            <wp:extent cx="5943600" cy="3962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CE1753" w:rsidRDefault="00CE1753" w:rsidP="00CE1753">
      <w:pPr>
        <w:ind w:left="360"/>
        <w:jc w:val="center"/>
        <w:rPr>
          <w:rFonts w:ascii="Times New Roman" w:hAnsi="Times New Roman" w:cs="Times New Roman"/>
          <w:sz w:val="20"/>
          <w:szCs w:val="24"/>
          <w:lang w:val="sr-Latn-RS"/>
        </w:rPr>
      </w:pPr>
      <w:r>
        <w:rPr>
          <w:rFonts w:ascii="Times New Roman" w:hAnsi="Times New Roman" w:cs="Times New Roman"/>
          <w:sz w:val="20"/>
          <w:szCs w:val="24"/>
          <w:lang w:val="sr-Latn-RS"/>
        </w:rPr>
        <w:t xml:space="preserve">Slika </w:t>
      </w:r>
      <w:r w:rsidR="0073720C">
        <w:rPr>
          <w:rFonts w:ascii="Times New Roman" w:hAnsi="Times New Roman" w:cs="Times New Roman"/>
          <w:sz w:val="20"/>
          <w:szCs w:val="24"/>
          <w:lang w:val="sr-Latn-RS"/>
        </w:rPr>
        <w:t>6</w:t>
      </w:r>
      <w:r>
        <w:rPr>
          <w:rFonts w:ascii="Times New Roman" w:hAnsi="Times New Roman" w:cs="Times New Roman"/>
          <w:sz w:val="20"/>
          <w:szCs w:val="24"/>
          <w:lang w:val="sr-Latn-RS"/>
        </w:rPr>
        <w:t>. Arduino kod merača broja obrtaja</w:t>
      </w:r>
    </w:p>
    <w:p w:rsidR="0073720C" w:rsidRDefault="00CE1753" w:rsidP="0073720C">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t>Sa slike</w:t>
      </w:r>
      <w:r w:rsidR="0073720C">
        <w:rPr>
          <w:rFonts w:ascii="Times New Roman" w:hAnsi="Times New Roman" w:cs="Times New Roman"/>
          <w:sz w:val="24"/>
          <w:szCs w:val="24"/>
          <w:lang w:val="sr-Latn-RS"/>
        </w:rPr>
        <w:t xml:space="preserve"> 5. </w:t>
      </w:r>
      <w:r>
        <w:rPr>
          <w:rFonts w:ascii="Times New Roman" w:hAnsi="Times New Roman" w:cs="Times New Roman"/>
          <w:sz w:val="24"/>
          <w:szCs w:val="24"/>
          <w:lang w:val="sr-Latn-RS"/>
        </w:rPr>
        <w:t xml:space="preserve"> vidimo da će</w:t>
      </w:r>
      <w:r w:rsidR="0073720C">
        <w:rPr>
          <w:rFonts w:ascii="Times New Roman" w:hAnsi="Times New Roman" w:cs="Times New Roman"/>
          <w:sz w:val="24"/>
          <w:szCs w:val="24"/>
          <w:lang w:val="sr-Latn-RS"/>
        </w:rPr>
        <w:t>mo</w:t>
      </w:r>
      <w:r>
        <w:rPr>
          <w:rFonts w:ascii="Times New Roman" w:hAnsi="Times New Roman" w:cs="Times New Roman"/>
          <w:sz w:val="24"/>
          <w:szCs w:val="24"/>
          <w:lang w:val="sr-Latn-RS"/>
        </w:rPr>
        <w:t xml:space="preserve"> za jednu rotaciju motora </w:t>
      </w:r>
      <w:r w:rsidR="0073720C">
        <w:rPr>
          <w:rFonts w:ascii="Times New Roman" w:hAnsi="Times New Roman" w:cs="Times New Roman"/>
          <w:sz w:val="24"/>
          <w:szCs w:val="24"/>
          <w:lang w:val="sr-Latn-RS"/>
        </w:rPr>
        <w:t>imati</w:t>
      </w:r>
      <w:r>
        <w:rPr>
          <w:rFonts w:ascii="Times New Roman" w:hAnsi="Times New Roman" w:cs="Times New Roman"/>
          <w:sz w:val="24"/>
          <w:szCs w:val="24"/>
          <w:lang w:val="sr-Latn-RS"/>
        </w:rPr>
        <w:t xml:space="preserve"> jednu promenu signala na izlazu senzora. Pošto je potrebno </w:t>
      </w:r>
      <w:r w:rsidR="0073720C">
        <w:rPr>
          <w:rFonts w:ascii="Times New Roman" w:hAnsi="Times New Roman" w:cs="Times New Roman"/>
          <w:sz w:val="24"/>
          <w:szCs w:val="24"/>
          <w:lang w:val="sr-Latn-RS"/>
        </w:rPr>
        <w:t xml:space="preserve">da svake sekunde </w:t>
      </w:r>
      <w:r>
        <w:rPr>
          <w:rFonts w:ascii="Times New Roman" w:hAnsi="Times New Roman" w:cs="Times New Roman"/>
          <w:sz w:val="24"/>
          <w:szCs w:val="24"/>
          <w:lang w:val="sr-Latn-RS"/>
        </w:rPr>
        <w:t xml:space="preserve">ispišemo broj obrtaja u sekundi na serial monitoru, dovoljno je da izbrojimo broj impulsa sa induktivnog senzora u toku jedne sekunde. Nakon toga resetujemo brojač i brojimo ispočetka. U arduino kodu vidimo da je </w:t>
      </w:r>
      <w:r w:rsidR="00CC4674">
        <w:rPr>
          <w:rFonts w:ascii="Times New Roman" w:hAnsi="Times New Roman" w:cs="Times New Roman"/>
          <w:sz w:val="24"/>
          <w:szCs w:val="24"/>
          <w:lang w:val="sr-Latn-RS"/>
        </w:rPr>
        <w:lastRenderedPageBreak/>
        <w:t xml:space="preserve">brojanje realizovano preko interapta, tj. svaki put kada nastupi opadajuća ivica signala na izlazu senzora, uvećavamo vrednost brojača za 1. </w:t>
      </w:r>
      <w:r w:rsidR="0073720C">
        <w:rPr>
          <w:rFonts w:ascii="Times New Roman" w:hAnsi="Times New Roman" w:cs="Times New Roman"/>
          <w:sz w:val="24"/>
          <w:szCs w:val="24"/>
          <w:lang w:val="sr-Latn-RS"/>
        </w:rPr>
        <w:t>Resetovanje brojača i ispis na serial moinotru se vrši kada protekne vreme od jedne sekunde.</w:t>
      </w:r>
    </w:p>
    <w:p w:rsidR="00CC4674" w:rsidRDefault="00CC4674" w:rsidP="0073720C">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t>Opterećivanjem osovine motora sa jedne strane sim</w:t>
      </w:r>
      <w:r w:rsidR="0073720C">
        <w:rPr>
          <w:rFonts w:ascii="Times New Roman" w:hAnsi="Times New Roman" w:cs="Times New Roman"/>
          <w:sz w:val="24"/>
          <w:szCs w:val="24"/>
          <w:lang w:val="sr-Latn-RS"/>
        </w:rPr>
        <w:t>u</w:t>
      </w:r>
      <w:r>
        <w:rPr>
          <w:rFonts w:ascii="Times New Roman" w:hAnsi="Times New Roman" w:cs="Times New Roman"/>
          <w:sz w:val="24"/>
          <w:szCs w:val="24"/>
          <w:lang w:val="sr-Latn-RS"/>
        </w:rPr>
        <w:t>lirati promenu opterećenja radi uočavanja promene brzine na Serial monitor</w:t>
      </w:r>
      <w:r w:rsidR="0073720C">
        <w:rPr>
          <w:rFonts w:ascii="Times New Roman" w:hAnsi="Times New Roman" w:cs="Times New Roman"/>
          <w:sz w:val="24"/>
          <w:szCs w:val="24"/>
          <w:lang w:val="sr-Latn-RS"/>
        </w:rPr>
        <w:t>u.</w:t>
      </w:r>
    </w:p>
    <w:p w:rsidR="0073720C" w:rsidRPr="0073720C" w:rsidRDefault="0073720C" w:rsidP="0073720C">
      <w:pPr>
        <w:pStyle w:val="ListParagraph"/>
        <w:numPr>
          <w:ilvl w:val="0"/>
          <w:numId w:val="3"/>
        </w:numPr>
        <w:jc w:val="both"/>
        <w:rPr>
          <w:rFonts w:ascii="Times New Roman" w:hAnsi="Times New Roman" w:cs="Times New Roman"/>
          <w:b/>
          <w:sz w:val="28"/>
          <w:szCs w:val="24"/>
          <w:lang w:val="sr-Latn-RS"/>
        </w:rPr>
      </w:pPr>
      <w:r w:rsidRPr="0073720C">
        <w:rPr>
          <w:rFonts w:ascii="Times New Roman" w:hAnsi="Times New Roman" w:cs="Times New Roman"/>
          <w:b/>
          <w:sz w:val="28"/>
          <w:szCs w:val="24"/>
          <w:lang w:val="sr-Latn-RS"/>
        </w:rPr>
        <w:t>Praktična reaizacija vežbe</w:t>
      </w:r>
    </w:p>
    <w:p w:rsidR="00CC4674" w:rsidRDefault="0073720C" w:rsidP="00CC4674">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t>Nakon povezivanja i pozicioniranja svih komponenti, dobija se izgled kao na slici 7. Upotrebljeni elektromotor nema stabilan rad, tako da njegova brzina obrtanja nije potpuno stabilna.</w:t>
      </w:r>
    </w:p>
    <w:p w:rsidR="004B314E" w:rsidRDefault="004B314E" w:rsidP="00CC4674">
      <w:pPr>
        <w:ind w:left="360"/>
        <w:jc w:val="both"/>
        <w:rPr>
          <w:rFonts w:ascii="Times New Roman" w:hAnsi="Times New Roman" w:cs="Times New Roman"/>
          <w:sz w:val="24"/>
          <w:szCs w:val="24"/>
          <w:lang w:val="sr-Latn-RS"/>
        </w:rPr>
      </w:pPr>
      <w:r>
        <w:rPr>
          <w:rFonts w:ascii="Times New Roman" w:hAnsi="Times New Roman" w:cs="Times New Roman"/>
          <w:noProof/>
          <w:sz w:val="24"/>
          <w:szCs w:val="24"/>
        </w:rPr>
        <w:drawing>
          <wp:inline distT="0" distB="0" distL="0" distR="0">
            <wp:extent cx="5943600" cy="3566160"/>
            <wp:effectExtent l="0" t="0" r="0" b="0"/>
            <wp:docPr id="2" name="Picture 2" descr="D:\VTS\Senzori i pretvaraci\Vezbe\Induktivni senzori\20200323_102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TS\Senzori i pretvaraci\Vezbe\Induktivni senzori\20200323_10204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rsidR="004B314E" w:rsidRDefault="004B314E" w:rsidP="004B314E">
      <w:pPr>
        <w:ind w:left="360"/>
        <w:jc w:val="center"/>
        <w:rPr>
          <w:rFonts w:ascii="Times New Roman" w:hAnsi="Times New Roman" w:cs="Times New Roman"/>
          <w:sz w:val="20"/>
          <w:szCs w:val="24"/>
          <w:lang w:val="sr-Latn-RS"/>
        </w:rPr>
      </w:pPr>
      <w:r w:rsidRPr="004B314E">
        <w:rPr>
          <w:rFonts w:ascii="Times New Roman" w:hAnsi="Times New Roman" w:cs="Times New Roman"/>
          <w:sz w:val="20"/>
          <w:szCs w:val="24"/>
          <w:lang w:val="sr-Latn-RS"/>
        </w:rPr>
        <w:t>Slika 7. Praktično realizovan model za merenje brzine obrtanja elektromotora</w:t>
      </w:r>
    </w:p>
    <w:p w:rsidR="004B314E" w:rsidRDefault="009E7A7A" w:rsidP="004B314E">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t>Nakon učitavanja koda u</w:t>
      </w:r>
      <w:r w:rsidR="001B5AC2">
        <w:rPr>
          <w:rFonts w:ascii="Times New Roman" w:hAnsi="Times New Roman" w:cs="Times New Roman"/>
          <w:sz w:val="24"/>
          <w:szCs w:val="24"/>
          <w:lang w:val="sr-Latn-RS"/>
        </w:rPr>
        <w:t xml:space="preserve"> </w:t>
      </w:r>
      <w:bookmarkStart w:id="0" w:name="_GoBack"/>
      <w:bookmarkEnd w:id="0"/>
      <w:r>
        <w:rPr>
          <w:rFonts w:ascii="Times New Roman" w:hAnsi="Times New Roman" w:cs="Times New Roman"/>
          <w:sz w:val="24"/>
          <w:szCs w:val="24"/>
          <w:lang w:val="sr-Latn-RS"/>
        </w:rPr>
        <w:t xml:space="preserve">mikrokontroler, uključujemo serial monitor i pratimo ispisivanje broja obrtaja motora, kao što je prikazano na slici 8. Naravno, ovaj broj predstavlja broj rotacija rotora u sekundi. Zaključujemo da je potrebno da protekne vremenski interval od jedne sekunde da bi imali rezultate. Ukoliko je za neku primenu ovo vreme akvizicije predugačko, mogli bi da povećamo broj metalnih peraja na rotoru, a istovremeno da smanjimo vreme za koje se vrši brojanje prolaza. </w:t>
      </w:r>
    </w:p>
    <w:p w:rsidR="009E7A7A" w:rsidRPr="004B314E" w:rsidRDefault="009E7A7A" w:rsidP="004B314E">
      <w:pPr>
        <w:ind w:left="360"/>
        <w:jc w:val="both"/>
        <w:rPr>
          <w:rFonts w:ascii="Times New Roman" w:hAnsi="Times New Roman" w:cs="Times New Roman"/>
          <w:sz w:val="24"/>
          <w:szCs w:val="24"/>
          <w:lang w:val="sr-Latn-RS"/>
        </w:rPr>
      </w:pPr>
      <w:r>
        <w:rPr>
          <w:rFonts w:ascii="Times New Roman" w:hAnsi="Times New Roman" w:cs="Times New Roman"/>
          <w:sz w:val="24"/>
          <w:szCs w:val="24"/>
          <w:lang w:val="sr-Latn-RS"/>
        </w:rPr>
        <w:t xml:space="preserve">Na slici 9. je prikazan izgled ekrana osciloskopa, na čiji ulaz je doveden signal sa izlaza SN04-N senzora. </w:t>
      </w:r>
      <w:r w:rsidR="00FE7D92">
        <w:rPr>
          <w:rFonts w:ascii="Times New Roman" w:hAnsi="Times New Roman" w:cs="Times New Roman"/>
          <w:sz w:val="24"/>
          <w:szCs w:val="24"/>
          <w:lang w:val="sr-Latn-RS"/>
        </w:rPr>
        <w:t xml:space="preserve">Sa oscilograma vidimo trenutke kada senzor detektuje metalno peraje </w:t>
      </w:r>
      <w:r w:rsidR="00FE7D92">
        <w:rPr>
          <w:rFonts w:ascii="Times New Roman" w:hAnsi="Times New Roman" w:cs="Times New Roman"/>
          <w:sz w:val="24"/>
          <w:szCs w:val="24"/>
          <w:lang w:val="sr-Latn-RS"/>
        </w:rPr>
        <w:lastRenderedPageBreak/>
        <w:t>(siglan ode na nizak naponski nivo) i takođe kada ne postoji metalno peraje u blizini (signal je na visokom naponskom nivou). Ukoliko direktno sa oscilograma korišćenjem kursora izmerimo koliko je trajenje jedne rotacije motora, lako možemo da odredimo koliko rotacija motor pravi u sekundi. Vidimo da je trajenje jedne rotacije 31.5 ms, pa iz toga sledi da je broj rotacija u sekundi Vrus=1000ms/31.5ms=31.74 što se približno slaže sa rezultatima dobijenim pomoću mikrokontrolera.</w:t>
      </w:r>
    </w:p>
    <w:p w:rsidR="00CC4674" w:rsidRDefault="00CC4674" w:rsidP="00CC4674">
      <w:pPr>
        <w:ind w:left="360"/>
        <w:jc w:val="both"/>
        <w:rPr>
          <w:rFonts w:ascii="Times New Roman" w:hAnsi="Times New Roman" w:cs="Times New Roman"/>
          <w:sz w:val="24"/>
          <w:szCs w:val="24"/>
          <w:lang w:val="sr-Latn-RS"/>
        </w:rPr>
      </w:pPr>
    </w:p>
    <w:p w:rsidR="00CC4674" w:rsidRDefault="00CC4674" w:rsidP="00CC4674">
      <w:pPr>
        <w:ind w:left="360"/>
        <w:jc w:val="both"/>
        <w:rPr>
          <w:rFonts w:ascii="Times New Roman" w:hAnsi="Times New Roman" w:cs="Times New Roman"/>
          <w:sz w:val="24"/>
          <w:szCs w:val="24"/>
          <w:lang w:val="sr-Latn-RS"/>
        </w:rPr>
      </w:pPr>
      <w:r>
        <w:rPr>
          <w:noProof/>
        </w:rPr>
        <w:drawing>
          <wp:inline distT="0" distB="0" distL="0" distR="0" wp14:anchorId="04737A57" wp14:editId="0C39FE89">
            <wp:extent cx="5943600" cy="33413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3341370"/>
                    </a:xfrm>
                    <a:prstGeom prst="rect">
                      <a:avLst/>
                    </a:prstGeom>
                  </pic:spPr>
                </pic:pic>
              </a:graphicData>
            </a:graphic>
          </wp:inline>
        </w:drawing>
      </w:r>
    </w:p>
    <w:p w:rsidR="009E7A7A" w:rsidRPr="009E7A7A" w:rsidRDefault="009E7A7A" w:rsidP="009E7A7A">
      <w:pPr>
        <w:ind w:left="360"/>
        <w:jc w:val="center"/>
        <w:rPr>
          <w:rFonts w:ascii="Times New Roman" w:hAnsi="Times New Roman" w:cs="Times New Roman"/>
          <w:sz w:val="20"/>
          <w:szCs w:val="24"/>
          <w:lang w:val="sr-Latn-RS"/>
        </w:rPr>
      </w:pPr>
      <w:r>
        <w:rPr>
          <w:rFonts w:ascii="Times New Roman" w:hAnsi="Times New Roman" w:cs="Times New Roman"/>
          <w:sz w:val="20"/>
          <w:szCs w:val="24"/>
          <w:lang w:val="sr-Latn-RS"/>
        </w:rPr>
        <w:t>Slika 8. Ispisivanje brzine obrtanja na serial monitoru</w:t>
      </w:r>
    </w:p>
    <w:p w:rsidR="00CC4674" w:rsidRDefault="00CC4674" w:rsidP="009E7A7A">
      <w:pPr>
        <w:ind w:left="360"/>
        <w:jc w:val="center"/>
        <w:rPr>
          <w:rFonts w:ascii="Times New Roman" w:hAnsi="Times New Roman" w:cs="Times New Roman"/>
          <w:sz w:val="24"/>
          <w:szCs w:val="24"/>
          <w:lang w:val="sr-Latn-RS"/>
        </w:rPr>
      </w:pPr>
      <w:r>
        <w:rPr>
          <w:rFonts w:ascii="Times New Roman" w:hAnsi="Times New Roman" w:cs="Times New Roman"/>
          <w:noProof/>
          <w:sz w:val="24"/>
          <w:szCs w:val="24"/>
        </w:rPr>
        <w:lastRenderedPageBreak/>
        <w:drawing>
          <wp:inline distT="0" distB="0" distL="0" distR="0">
            <wp:extent cx="5506278" cy="413206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6278" cy="4132063"/>
                    </a:xfrm>
                    <a:prstGeom prst="rect">
                      <a:avLst/>
                    </a:prstGeom>
                    <a:noFill/>
                    <a:ln>
                      <a:noFill/>
                    </a:ln>
                  </pic:spPr>
                </pic:pic>
              </a:graphicData>
            </a:graphic>
          </wp:inline>
        </w:drawing>
      </w:r>
    </w:p>
    <w:p w:rsidR="009E7A7A" w:rsidRPr="009E7A7A" w:rsidRDefault="009E7A7A" w:rsidP="009E7A7A">
      <w:pPr>
        <w:ind w:left="360"/>
        <w:jc w:val="center"/>
        <w:rPr>
          <w:rFonts w:ascii="Times New Roman" w:hAnsi="Times New Roman" w:cs="Times New Roman"/>
          <w:sz w:val="20"/>
          <w:szCs w:val="24"/>
          <w:lang w:val="sr-Latn-RS"/>
        </w:rPr>
      </w:pPr>
      <w:r>
        <w:rPr>
          <w:rFonts w:ascii="Times New Roman" w:hAnsi="Times New Roman" w:cs="Times New Roman"/>
          <w:sz w:val="20"/>
          <w:szCs w:val="24"/>
          <w:lang w:val="sr-Latn-RS"/>
        </w:rPr>
        <w:t>Slika 9. Prikaz izaza induktivnog senzora  za vreme obrtanja motora</w:t>
      </w:r>
    </w:p>
    <w:sectPr w:rsidR="009E7A7A" w:rsidRPr="009E7A7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95560"/>
    <w:multiLevelType w:val="hybridMultilevel"/>
    <w:tmpl w:val="2CC4B25E"/>
    <w:lvl w:ilvl="0" w:tplc="8F3A473A">
      <w:numFmt w:val="bullet"/>
      <w:lvlText w:val="-"/>
      <w:lvlJc w:val="left"/>
      <w:pPr>
        <w:ind w:left="2160" w:hanging="360"/>
      </w:pPr>
      <w:rPr>
        <w:rFonts w:ascii="Times New Roman" w:eastAsiaTheme="minorHAnsi"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1F5E0275"/>
    <w:multiLevelType w:val="hybridMultilevel"/>
    <w:tmpl w:val="F62CA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074B8F"/>
    <w:multiLevelType w:val="hybridMultilevel"/>
    <w:tmpl w:val="E37E1B00"/>
    <w:lvl w:ilvl="0" w:tplc="04090001">
      <w:start w:val="1"/>
      <w:numFmt w:val="bullet"/>
      <w:lvlText w:val=""/>
      <w:lvlJc w:val="left"/>
      <w:pPr>
        <w:ind w:left="848" w:hanging="360"/>
      </w:pPr>
      <w:rPr>
        <w:rFonts w:ascii="Symbol" w:hAnsi="Symbol" w:hint="default"/>
      </w:rPr>
    </w:lvl>
    <w:lvl w:ilvl="1" w:tplc="04090003" w:tentative="1">
      <w:start w:val="1"/>
      <w:numFmt w:val="bullet"/>
      <w:lvlText w:val="o"/>
      <w:lvlJc w:val="left"/>
      <w:pPr>
        <w:ind w:left="1568" w:hanging="360"/>
      </w:pPr>
      <w:rPr>
        <w:rFonts w:ascii="Courier New" w:hAnsi="Courier New" w:cs="Courier New" w:hint="default"/>
      </w:rPr>
    </w:lvl>
    <w:lvl w:ilvl="2" w:tplc="04090005" w:tentative="1">
      <w:start w:val="1"/>
      <w:numFmt w:val="bullet"/>
      <w:lvlText w:val=""/>
      <w:lvlJc w:val="left"/>
      <w:pPr>
        <w:ind w:left="2288" w:hanging="360"/>
      </w:pPr>
      <w:rPr>
        <w:rFonts w:ascii="Wingdings" w:hAnsi="Wingdings" w:hint="default"/>
      </w:rPr>
    </w:lvl>
    <w:lvl w:ilvl="3" w:tplc="04090001" w:tentative="1">
      <w:start w:val="1"/>
      <w:numFmt w:val="bullet"/>
      <w:lvlText w:val=""/>
      <w:lvlJc w:val="left"/>
      <w:pPr>
        <w:ind w:left="3008" w:hanging="360"/>
      </w:pPr>
      <w:rPr>
        <w:rFonts w:ascii="Symbol" w:hAnsi="Symbol" w:hint="default"/>
      </w:rPr>
    </w:lvl>
    <w:lvl w:ilvl="4" w:tplc="04090003" w:tentative="1">
      <w:start w:val="1"/>
      <w:numFmt w:val="bullet"/>
      <w:lvlText w:val="o"/>
      <w:lvlJc w:val="left"/>
      <w:pPr>
        <w:ind w:left="3728" w:hanging="360"/>
      </w:pPr>
      <w:rPr>
        <w:rFonts w:ascii="Courier New" w:hAnsi="Courier New" w:cs="Courier New" w:hint="default"/>
      </w:rPr>
    </w:lvl>
    <w:lvl w:ilvl="5" w:tplc="04090005" w:tentative="1">
      <w:start w:val="1"/>
      <w:numFmt w:val="bullet"/>
      <w:lvlText w:val=""/>
      <w:lvlJc w:val="left"/>
      <w:pPr>
        <w:ind w:left="4448" w:hanging="360"/>
      </w:pPr>
      <w:rPr>
        <w:rFonts w:ascii="Wingdings" w:hAnsi="Wingdings" w:hint="default"/>
      </w:rPr>
    </w:lvl>
    <w:lvl w:ilvl="6" w:tplc="04090001" w:tentative="1">
      <w:start w:val="1"/>
      <w:numFmt w:val="bullet"/>
      <w:lvlText w:val=""/>
      <w:lvlJc w:val="left"/>
      <w:pPr>
        <w:ind w:left="5168" w:hanging="360"/>
      </w:pPr>
      <w:rPr>
        <w:rFonts w:ascii="Symbol" w:hAnsi="Symbol" w:hint="default"/>
      </w:rPr>
    </w:lvl>
    <w:lvl w:ilvl="7" w:tplc="04090003" w:tentative="1">
      <w:start w:val="1"/>
      <w:numFmt w:val="bullet"/>
      <w:lvlText w:val="o"/>
      <w:lvlJc w:val="left"/>
      <w:pPr>
        <w:ind w:left="5888" w:hanging="360"/>
      </w:pPr>
      <w:rPr>
        <w:rFonts w:ascii="Courier New" w:hAnsi="Courier New" w:cs="Courier New" w:hint="default"/>
      </w:rPr>
    </w:lvl>
    <w:lvl w:ilvl="8" w:tplc="04090005" w:tentative="1">
      <w:start w:val="1"/>
      <w:numFmt w:val="bullet"/>
      <w:lvlText w:val=""/>
      <w:lvlJc w:val="left"/>
      <w:pPr>
        <w:ind w:left="6608" w:hanging="360"/>
      </w:pPr>
      <w:rPr>
        <w:rFonts w:ascii="Wingdings" w:hAnsi="Wingdings" w:hint="default"/>
      </w:rPr>
    </w:lvl>
  </w:abstractNum>
  <w:abstractNum w:abstractNumId="3">
    <w:nsid w:val="73734B44"/>
    <w:multiLevelType w:val="hybridMultilevel"/>
    <w:tmpl w:val="F94A45E2"/>
    <w:lvl w:ilvl="0" w:tplc="8F3A473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6748"/>
    <w:rsid w:val="001B5AC2"/>
    <w:rsid w:val="001F0C50"/>
    <w:rsid w:val="00231759"/>
    <w:rsid w:val="004B314E"/>
    <w:rsid w:val="005F27BA"/>
    <w:rsid w:val="0064528E"/>
    <w:rsid w:val="00676748"/>
    <w:rsid w:val="006E0123"/>
    <w:rsid w:val="00724A79"/>
    <w:rsid w:val="0073720C"/>
    <w:rsid w:val="00753326"/>
    <w:rsid w:val="00841310"/>
    <w:rsid w:val="009E7A7A"/>
    <w:rsid w:val="00A258BB"/>
    <w:rsid w:val="00CC4674"/>
    <w:rsid w:val="00CE1753"/>
    <w:rsid w:val="00DC0FC6"/>
    <w:rsid w:val="00E31741"/>
    <w:rsid w:val="00EE1FEA"/>
    <w:rsid w:val="00F1671F"/>
    <w:rsid w:val="00FB4672"/>
    <w:rsid w:val="00FE7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7BA"/>
    <w:pPr>
      <w:ind w:left="720"/>
      <w:contextualSpacing/>
    </w:pPr>
  </w:style>
  <w:style w:type="paragraph" w:styleId="BalloonText">
    <w:name w:val="Balloon Text"/>
    <w:basedOn w:val="Normal"/>
    <w:link w:val="BalloonTextChar"/>
    <w:uiPriority w:val="99"/>
    <w:semiHidden/>
    <w:unhideWhenUsed/>
    <w:rsid w:val="00E31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741"/>
    <w:rPr>
      <w:rFonts w:ascii="Tahoma" w:hAnsi="Tahoma" w:cs="Tahoma"/>
      <w:sz w:val="16"/>
      <w:szCs w:val="16"/>
    </w:rPr>
  </w:style>
  <w:style w:type="paragraph" w:styleId="Caption">
    <w:name w:val="caption"/>
    <w:basedOn w:val="Normal"/>
    <w:next w:val="Normal"/>
    <w:uiPriority w:val="35"/>
    <w:semiHidden/>
    <w:unhideWhenUsed/>
    <w:qFormat/>
    <w:rsid w:val="00E31741"/>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F27BA"/>
    <w:pPr>
      <w:ind w:left="720"/>
      <w:contextualSpacing/>
    </w:pPr>
  </w:style>
  <w:style w:type="paragraph" w:styleId="BalloonText">
    <w:name w:val="Balloon Text"/>
    <w:basedOn w:val="Normal"/>
    <w:link w:val="BalloonTextChar"/>
    <w:uiPriority w:val="99"/>
    <w:semiHidden/>
    <w:unhideWhenUsed/>
    <w:rsid w:val="00E317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741"/>
    <w:rPr>
      <w:rFonts w:ascii="Tahoma" w:hAnsi="Tahoma" w:cs="Tahoma"/>
      <w:sz w:val="16"/>
      <w:szCs w:val="16"/>
    </w:rPr>
  </w:style>
  <w:style w:type="paragraph" w:styleId="Caption">
    <w:name w:val="caption"/>
    <w:basedOn w:val="Normal"/>
    <w:next w:val="Normal"/>
    <w:uiPriority w:val="35"/>
    <w:semiHidden/>
    <w:unhideWhenUsed/>
    <w:qFormat/>
    <w:rsid w:val="00E31741"/>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7FFD4B5-F41B-487D-B2C0-C4D0B8DC1B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7</Pages>
  <Words>955</Words>
  <Characters>5448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Savic</dc:creator>
  <cp:lastModifiedBy>Savic</cp:lastModifiedBy>
  <cp:revision>3</cp:revision>
  <dcterms:created xsi:type="dcterms:W3CDTF">2020-03-23T06:48:00Z</dcterms:created>
  <dcterms:modified xsi:type="dcterms:W3CDTF">2020-03-23T13:05:00Z</dcterms:modified>
</cp:coreProperties>
</file>